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9F" w:rsidRPr="00073E9F" w:rsidRDefault="00073E9F" w:rsidP="00073E9F">
      <w:pPr>
        <w:widowControl/>
        <w:shd w:val="clear" w:color="auto" w:fill="FFFFFF"/>
        <w:spacing w:line="420" w:lineRule="atLeast"/>
        <w:ind w:firstLine="480"/>
        <w:jc w:val="center"/>
        <w:rPr>
          <w:rFonts w:ascii="宋体" w:eastAsia="宋体" w:hAnsi="宋体" w:cs="宋体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b/>
          <w:bCs/>
          <w:color w:val="555555"/>
          <w:kern w:val="0"/>
          <w:sz w:val="32"/>
          <w:szCs w:val="32"/>
        </w:rPr>
        <w:t>重庆市青少年发展基金会2012年度工作报告摘要</w:t>
      </w:r>
    </w:p>
    <w:p w:rsidR="00073E9F" w:rsidRPr="00073E9F" w:rsidRDefault="00073E9F" w:rsidP="00073E9F">
      <w:pPr>
        <w:widowControl/>
        <w:shd w:val="clear" w:color="auto" w:fill="FFFFFF"/>
        <w:spacing w:line="420" w:lineRule="atLeast"/>
        <w:ind w:firstLine="480"/>
        <w:jc w:val="center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b/>
          <w:bCs/>
          <w:color w:val="555555"/>
          <w:kern w:val="0"/>
          <w:sz w:val="30"/>
          <w:szCs w:val="30"/>
        </w:rPr>
        <w:t>（公募基金会）</w:t>
      </w:r>
    </w:p>
    <w:p w:rsidR="00073E9F" w:rsidRPr="00073E9F" w:rsidRDefault="00073E9F" w:rsidP="00073E9F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                            一、基本信息</w:t>
      </w:r>
    </w:p>
    <w:tbl>
      <w:tblPr>
        <w:tblW w:w="8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1800"/>
        <w:gridCol w:w="1620"/>
        <w:gridCol w:w="900"/>
        <w:gridCol w:w="1046"/>
        <w:gridCol w:w="1692"/>
      </w:tblGrid>
      <w:tr w:rsidR="00073E9F" w:rsidRPr="00073E9F" w:rsidTr="00073E9F"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基金会名称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重庆市青少年发展基金会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登记证号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渝民基证</w:t>
            </w:r>
            <w:proofErr w:type="gramEnd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字第019 号</w:t>
            </w:r>
          </w:p>
        </w:tc>
      </w:tr>
      <w:tr w:rsidR="00073E9F" w:rsidRPr="00073E9F" w:rsidTr="00073E9F"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业务范围</w:t>
            </w:r>
          </w:p>
        </w:tc>
        <w:tc>
          <w:tcPr>
            <w:tcW w:w="705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实施符合本会宗旨的资助项目；募集青少年发展资金；资助贫困青少年并促进其健康发展；资助青少年活动和研究；奖励优秀青少年及关心青少年事业的杰出人士；开展与国际国内青少年组织的交流与合作；合法、安全、有效地进行基金运作。</w:t>
            </w:r>
          </w:p>
        </w:tc>
      </w:tr>
      <w:tr w:rsidR="00073E9F" w:rsidRPr="00073E9F" w:rsidTr="00073E9F"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成立时间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2009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年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05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月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21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业务主管单位</w:t>
            </w:r>
          </w:p>
        </w:tc>
        <w:tc>
          <w:tcPr>
            <w:tcW w:w="36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共青团重庆市委</w:t>
            </w:r>
          </w:p>
        </w:tc>
      </w:tr>
      <w:tr w:rsidR="00073E9F" w:rsidRPr="00073E9F" w:rsidTr="00073E9F"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法定代表人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周密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原始基金数额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400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万元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基金会类型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公募基金会</w:t>
            </w:r>
          </w:p>
        </w:tc>
      </w:tr>
      <w:tr w:rsidR="00073E9F" w:rsidRPr="00073E9F" w:rsidTr="00073E9F"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 xml:space="preserve">住　　</w:t>
            </w:r>
            <w:proofErr w:type="gramEnd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所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重庆市渝中区中山四路81号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400015</w:t>
            </w:r>
          </w:p>
        </w:tc>
      </w:tr>
      <w:tr w:rsidR="00073E9F" w:rsidRPr="00073E9F" w:rsidTr="00073E9F"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63855461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网址</w:t>
            </w:r>
          </w:p>
        </w:tc>
        <w:tc>
          <w:tcPr>
            <w:tcW w:w="27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www.cqhope.org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                          二、公益活动情况摘要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 xml:space="preserve">                               1．接受捐赠、提供资助 </w:t>
      </w:r>
      <w:proofErr w:type="gramStart"/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　　　　　　　　　　　　　　　　　　　　　　</w:t>
      </w:r>
      <w:proofErr w:type="gramEnd"/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单位：元</w:t>
      </w:r>
    </w:p>
    <w:tbl>
      <w:tblPr>
        <w:tblW w:w="81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1505"/>
        <w:gridCol w:w="1015"/>
        <w:gridCol w:w="1260"/>
      </w:tblGrid>
      <w:tr w:rsidR="00073E9F" w:rsidRPr="00073E9F" w:rsidTr="00073E9F">
        <w:tc>
          <w:tcPr>
            <w:tcW w:w="4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项  目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现金</w:t>
            </w:r>
          </w:p>
        </w:tc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非现金折合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合计</w:t>
            </w:r>
          </w:p>
        </w:tc>
      </w:tr>
      <w:tr w:rsidR="00073E9F" w:rsidRPr="00073E9F" w:rsidTr="00073E9F">
        <w:tc>
          <w:tcPr>
            <w:tcW w:w="4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一、本年度捐赠收入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-6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19,629,740.77</w:t>
            </w:r>
          </w:p>
        </w:tc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19,629,740.77</w:t>
            </w:r>
          </w:p>
        </w:tc>
      </w:tr>
      <w:tr w:rsidR="00073E9F" w:rsidRPr="00073E9F" w:rsidTr="00073E9F">
        <w:tc>
          <w:tcPr>
            <w:tcW w:w="4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其中：开展募捐活动取得的收入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</w:tr>
      <w:tr w:rsidR="00073E9F" w:rsidRPr="00073E9F" w:rsidTr="00073E9F">
        <w:tc>
          <w:tcPr>
            <w:tcW w:w="4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二、本年度用于公益资助项目的支出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21,001,643.28</w:t>
            </w:r>
          </w:p>
        </w:tc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21,001,643.28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                              2．公益支出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                              公募基金会</w:t>
      </w:r>
      <w:r w:rsidRPr="00073E9F">
        <w:rPr>
          <w:rFonts w:ascii="宋体" w:eastAsia="宋体" w:hAnsi="宋体" w:cs="宋体" w:hint="eastAsia"/>
          <w:color w:val="555555"/>
          <w:kern w:val="0"/>
          <w:szCs w:val="21"/>
        </w:rPr>
        <w:t>                                   </w:t>
      </w: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单位：元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7"/>
        <w:gridCol w:w="3255"/>
      </w:tblGrid>
      <w:tr w:rsidR="00073E9F" w:rsidRPr="00073E9F" w:rsidTr="00073E9F"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项目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数额</w:t>
            </w:r>
          </w:p>
        </w:tc>
      </w:tr>
      <w:tr w:rsidR="00073E9F" w:rsidRPr="00073E9F" w:rsidTr="00073E9F"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上年度总收入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23,276,787.53</w:t>
            </w:r>
          </w:p>
        </w:tc>
      </w:tr>
      <w:tr w:rsidR="00073E9F" w:rsidRPr="00073E9F" w:rsidTr="00073E9F"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本年度总支出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wordWrap w:val="0"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21,930,665.68</w:t>
            </w:r>
          </w:p>
        </w:tc>
      </w:tr>
      <w:tr w:rsidR="00073E9F" w:rsidRPr="00073E9F" w:rsidTr="00073E9F"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本年度用于公益事业的支出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21,001,643.28</w:t>
            </w:r>
          </w:p>
        </w:tc>
      </w:tr>
      <w:tr w:rsidR="00073E9F" w:rsidRPr="00073E9F" w:rsidTr="00073E9F"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lastRenderedPageBreak/>
              <w:t>工作人员工资福利支出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             428,442.89</w:t>
            </w:r>
          </w:p>
        </w:tc>
      </w:tr>
      <w:tr w:rsidR="00073E9F" w:rsidRPr="00073E9F" w:rsidTr="00073E9F"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行政办公支出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478,902.01</w:t>
            </w:r>
          </w:p>
        </w:tc>
      </w:tr>
      <w:tr w:rsidR="00073E9F" w:rsidRPr="00073E9F" w:rsidTr="00073E9F"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公益事业支出占上年度总收入的比例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840" w:firstLine="117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90.23%</w:t>
            </w:r>
          </w:p>
        </w:tc>
      </w:tr>
      <w:tr w:rsidR="00073E9F" w:rsidRPr="00073E9F" w:rsidTr="00073E9F"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工作人员工资福利和行政办公支出占总支出的比例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840" w:firstLine="117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4.14%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                           三、财务会计报告摘要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                           ①资产负债表摘要（2012年）                   单位：元</w:t>
      </w:r>
    </w:p>
    <w:tbl>
      <w:tblPr>
        <w:tblW w:w="83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1200"/>
        <w:gridCol w:w="1205"/>
        <w:gridCol w:w="1979"/>
        <w:gridCol w:w="1200"/>
        <w:gridCol w:w="1250"/>
      </w:tblGrid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资产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年初数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期末数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负债和净资产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年初数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期末数</w:t>
            </w:r>
          </w:p>
        </w:tc>
      </w:tr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流动资产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22,129,671.24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20,055,514.81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流动负债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</w:tr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其中：货币资金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22,113,671.24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20,044,821.81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长期负债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</w:tr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长期投资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受托代理负债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</w:tr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固定资产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90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39,401.90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wordWrap w:val="0"/>
              <w:spacing w:line="420" w:lineRule="atLeast"/>
              <w:ind w:right="90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34,510.57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</w:tr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无形资产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限定性净资产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17,863,348.42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50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15,082,120.28</w:t>
            </w:r>
          </w:p>
        </w:tc>
      </w:tr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受托代理资产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非限定性净资产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4,305,724.72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5,007,905.10</w:t>
            </w:r>
          </w:p>
        </w:tc>
      </w:tr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300" w:lineRule="atLeast"/>
              <w:ind w:left="-94" w:right="-61"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净资产合计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22,169,073.14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20,090,025.38</w:t>
            </w:r>
          </w:p>
        </w:tc>
      </w:tr>
      <w:tr w:rsidR="00073E9F" w:rsidRPr="00073E9F" w:rsidTr="00073E9F"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资产总计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22,169,073.14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wordWrap w:val="0"/>
              <w:spacing w:line="420" w:lineRule="atLeast"/>
              <w:ind w:right="-130"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20,090,025.38</w:t>
            </w:r>
          </w:p>
        </w:tc>
        <w:tc>
          <w:tcPr>
            <w:tcW w:w="1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负债和净资产总计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22,169,073.14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20,090,025.38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                             ②业务活动表摘要（2012年）                  单位：元</w:t>
      </w:r>
    </w:p>
    <w:tbl>
      <w:tblPr>
        <w:tblW w:w="82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800"/>
        <w:gridCol w:w="1800"/>
        <w:gridCol w:w="1800"/>
      </w:tblGrid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项  目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非限定性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限定性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合计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一、本年收入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150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901,671.55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150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18,949,946.37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19,851,617.92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其中：捐赠收入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679,794.40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150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18,949,946.37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19,629,740.77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政府补助收入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150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投资收益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-61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-61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lastRenderedPageBreak/>
              <w:t>其他收入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right="150"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221,877.15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221,877.15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二、本年费用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2,559,892.68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19,370,773.00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21,930,665.68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（一）业务活动成本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1,630,870.28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19,370,773.00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21,001,643.28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（二）管理费用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907,344.90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907,344.90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（三）筹资费用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21,677.50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21,677.50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（四）其他费用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三、限定性净资产转为非限定性净资产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2,360,401.51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-2,360,401.51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</w:tr>
      <w:tr w:rsidR="00073E9F" w:rsidRPr="00073E9F" w:rsidTr="00073E9F"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四、净资产变动额（若为净资产减少额，以“－”号填列）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702,180.38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-2,781,228.14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-2,079,047.76</w:t>
            </w:r>
          </w:p>
        </w:tc>
      </w:tr>
    </w:tbl>
    <w:p w:rsidR="00073E9F" w:rsidRPr="00073E9F" w:rsidRDefault="00073E9F" w:rsidP="00073E9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73E9F">
        <w:rPr>
          <w:rFonts w:ascii="宋体" w:eastAsia="宋体" w:hAnsi="宋体" w:cs="宋体" w:hint="eastAsia"/>
          <w:color w:val="555555"/>
          <w:kern w:val="0"/>
          <w:szCs w:val="21"/>
          <w:shd w:val="clear" w:color="auto" w:fill="FFFFFF"/>
        </w:rPr>
        <w:t> 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四、大额捐赠收入情况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本表列示累计捐赠超过基金会当年捐赠收入5%以上的捐赠单位或个人：</w:t>
      </w:r>
    </w:p>
    <w:p w:rsidR="00073E9F" w:rsidRPr="00073E9F" w:rsidRDefault="00073E9F" w:rsidP="00073E9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73E9F">
        <w:rPr>
          <w:rFonts w:ascii="宋体" w:eastAsia="宋体" w:hAnsi="宋体" w:cs="宋体" w:hint="eastAsia"/>
          <w:color w:val="555555"/>
          <w:kern w:val="0"/>
          <w:szCs w:val="21"/>
          <w:shd w:val="clear" w:color="auto" w:fill="FFFFFF"/>
        </w:rPr>
        <w:t>{</w:t>
      </w:r>
      <w:proofErr w:type="spellStart"/>
      <w:proofErr w:type="gramStart"/>
      <w:r w:rsidRPr="00073E9F">
        <w:rPr>
          <w:rFonts w:ascii="宋体" w:eastAsia="宋体" w:hAnsi="宋体" w:cs="宋体" w:hint="eastAsia"/>
          <w:color w:val="555555"/>
          <w:kern w:val="0"/>
          <w:szCs w:val="21"/>
          <w:shd w:val="clear" w:color="auto" w:fill="FFFFFF"/>
        </w:rPr>
        <w:t>nextpage</w:t>
      </w:r>
      <w:proofErr w:type="spellEnd"/>
      <w:proofErr w:type="gramEnd"/>
      <w:r w:rsidRPr="00073E9F">
        <w:rPr>
          <w:rFonts w:ascii="宋体" w:eastAsia="宋体" w:hAnsi="宋体" w:cs="宋体" w:hint="eastAsia"/>
          <w:color w:val="555555"/>
          <w:kern w:val="0"/>
          <w:szCs w:val="21"/>
          <w:shd w:val="clear" w:color="auto" w:fill="FFFFFF"/>
        </w:rPr>
        <w:t>}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4"/>
        <w:gridCol w:w="2774"/>
        <w:gridCol w:w="2774"/>
      </w:tblGrid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捐赠人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本年捐赠额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用途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1、重庆医科大学附属儿童医院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1166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2,039,292.27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742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捐助小天使基金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其中：捐款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1188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2,039,292.27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     捐物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2、可口可乐公司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1181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4,000,000.00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742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援建希望小学</w:t>
            </w:r>
          </w:p>
        </w:tc>
      </w:tr>
      <w:tr w:rsidR="00073E9F" w:rsidRPr="00073E9F" w:rsidTr="00073E9F">
        <w:trPr>
          <w:trHeight w:val="427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其中：捐款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1181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4,000,000.00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     捐物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3、中国青少年发展基金会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1181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5,659,250.00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希望小学配套设施建设及助学项目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其中：捐款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1181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5,659,250.00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     捐物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  <w:tr w:rsidR="00073E9F" w:rsidRPr="00073E9F" w:rsidTr="00073E9F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合计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1181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11,698,542.27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五、本年度业务活动情况报告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本年度本基金会共开展了（）项公益活动，具体情况如下：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7696"/>
      </w:tblGrid>
      <w:tr w:rsidR="00073E9F" w:rsidRPr="00073E9F" w:rsidTr="00073E9F">
        <w:trPr>
          <w:trHeight w:val="2061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lastRenderedPageBreak/>
              <w:t>1、</w:t>
            </w:r>
          </w:p>
        </w:tc>
        <w:tc>
          <w:tcPr>
            <w:tcW w:w="7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项目名称 ：希望小学建设项目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项目本年度收入：人民币7,954,000.00元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项目本年度支出：人民币 6,509,000.00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执行年度：自2012年至2013年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项目内容简述：援建贫困地区（万州、綦江、永川、大足、彭水、梁平、巫溪、酉阳、云阳、四川渠县）乡村小学11所，提高农村基础教育水平。</w:t>
            </w:r>
          </w:p>
        </w:tc>
      </w:tr>
      <w:tr w:rsidR="00073E9F" w:rsidRPr="00073E9F" w:rsidTr="00073E9F">
        <w:trPr>
          <w:trHeight w:val="1862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2、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项目名称 ：圆梦大学（助学项目）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项目本年度收入：人民币6,191,666.50 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项目本年度支出：人民币 6,161,776.30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执行年度：自2012年至2012年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项目内容简述：资助成绩优秀的贫困大学新生及其他优秀贫困生3439名。</w:t>
            </w:r>
          </w:p>
        </w:tc>
      </w:tr>
      <w:tr w:rsidR="00073E9F" w:rsidRPr="00073E9F" w:rsidTr="00073E9F">
        <w:trPr>
          <w:trHeight w:val="1862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3、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项目名称 ：小天使基金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项目本年度收入：人民币2,131,092.27 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项目本年度支出：人民币    0   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执行年度：自2013年至2015年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项目内容简述：救助贫困重大疾病儿童。</w:t>
            </w:r>
          </w:p>
        </w:tc>
      </w:tr>
      <w:tr w:rsidR="00073E9F" w:rsidRPr="00073E9F" w:rsidTr="00073E9F">
        <w:trPr>
          <w:trHeight w:val="1862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4、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项目名称 ：冬日阳光温暖你我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项目本年度收入：人民币157,900.00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项目本年度支出：人民币1,091,058.00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执行年度：自2012年至2012年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项目内容简述：“冬日阳光•温暖你我”新春关爱行动旨在整合全社会力量，点对点的满足农村留守儿童的个性化心愿。自启动以来，得到了社会各界的广泛关注和热情参与。2012年资助、慰问贫困留守儿童6</w:t>
            </w:r>
            <w:proofErr w:type="gramStart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仟</w:t>
            </w:r>
            <w:proofErr w:type="gramEnd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余名。</w:t>
            </w:r>
          </w:p>
        </w:tc>
      </w:tr>
      <w:tr w:rsidR="00073E9F" w:rsidRPr="00073E9F" w:rsidTr="00073E9F">
        <w:trPr>
          <w:trHeight w:val="1862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5、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项目名称 ：关爱农民工子女项目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项目本年度收入：人民币    0 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项目本年度支出：人民币  2,800,000.00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执行年度：自2011年至2012年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项目内容简述：帮扶贫困青年农民工及子女：援建希望小学七彩小屋25个；关爱留守儿童及农民工子女2000余名。</w:t>
            </w:r>
          </w:p>
        </w:tc>
      </w:tr>
      <w:tr w:rsidR="00073E9F" w:rsidRPr="00073E9F" w:rsidTr="00073E9F">
        <w:trPr>
          <w:trHeight w:val="1862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lastRenderedPageBreak/>
              <w:t>6、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项目名称 ：国奥公益项目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项目本年度收入：人民币    0 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项目本年度支出：人民币 233,000.00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执行年度：自2010年至2012年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项目内容简述：围绕公租房社区青少年的实际需求，在重庆公租房市民学校开展青少年心理辅导、青少年兴趣爱好项目培训等。</w:t>
            </w:r>
          </w:p>
        </w:tc>
      </w:tr>
      <w:tr w:rsidR="00073E9F" w:rsidRPr="00073E9F" w:rsidTr="00073E9F">
        <w:trPr>
          <w:trHeight w:val="1862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7、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项目名称 ：青少年其他公益项目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项目本年度收入：人民币3,195,082.00元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项目本年度支出：人民币 4,206,808.98 元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执行年度：自2011年至2013年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项目内容简述：希望小学建设配套项目：希望厨房10个、希望音乐教室7个。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节日慰问、关爱留守儿童、关于贫困儿童的应急事项等。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六、重大公益项目大额支付对象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7"/>
        <w:gridCol w:w="1610"/>
        <w:gridCol w:w="1259"/>
        <w:gridCol w:w="1434"/>
        <w:gridCol w:w="1432"/>
      </w:tblGrid>
      <w:tr w:rsidR="00073E9F" w:rsidRPr="00073E9F" w:rsidTr="00073E9F">
        <w:trPr>
          <w:trHeight w:val="379"/>
          <w:tblHeader/>
        </w:trPr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大额支付对象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支付金额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占</w:t>
            </w:r>
            <w:proofErr w:type="gramStart"/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年度公益总支出比例</w:t>
            </w:r>
            <w:proofErr w:type="gram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用途</w:t>
            </w:r>
          </w:p>
        </w:tc>
      </w:tr>
      <w:tr w:rsidR="00073E9F" w:rsidRPr="00073E9F" w:rsidTr="00073E9F">
        <w:trPr>
          <w:trHeight w:val="143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43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1.璧山县中兴可口可乐希望小学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43" w:lineRule="atLeast"/>
              <w:ind w:left="-2" w:firstLine="1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璧</w:t>
            </w:r>
            <w:proofErr w:type="gramEnd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山区团委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43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1000000.00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43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4.76%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43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希望小学建设</w:t>
            </w:r>
          </w:p>
        </w:tc>
      </w:tr>
      <w:tr w:rsidR="00073E9F" w:rsidRPr="00073E9F" w:rsidTr="00073E9F">
        <w:trPr>
          <w:trHeight w:val="303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2.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合川可口可乐希望小学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合川区团委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2000000.00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9.52%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希望小学建设</w:t>
            </w:r>
          </w:p>
        </w:tc>
      </w:tr>
      <w:tr w:rsidR="00073E9F" w:rsidRPr="00073E9F" w:rsidTr="00073E9F">
        <w:trPr>
          <w:trHeight w:val="123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123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18"/>
                <w:szCs w:val="18"/>
              </w:rPr>
              <w:t>3.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大足双桥可口可乐希望小学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23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大足区团委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23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1000000.00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23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4.76%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123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希望小学建设</w:t>
            </w:r>
          </w:p>
        </w:tc>
      </w:tr>
      <w:tr w:rsidR="00073E9F" w:rsidRPr="00073E9F" w:rsidTr="00073E9F">
        <w:trPr>
          <w:trHeight w:val="282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4.忠县国家电网希望小学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忠县团委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337000.00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1.6%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希望小学建设</w:t>
            </w:r>
          </w:p>
        </w:tc>
      </w:tr>
      <w:tr w:rsidR="00073E9F" w:rsidRPr="00073E9F" w:rsidTr="00073E9F">
        <w:trPr>
          <w:trHeight w:val="282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5.垫江三星希望小学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垫江县团委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300000.00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1.43%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希望小学建设</w:t>
            </w:r>
          </w:p>
        </w:tc>
      </w:tr>
      <w:tr w:rsidR="00073E9F" w:rsidRPr="00073E9F" w:rsidTr="00073E9F">
        <w:trPr>
          <w:trHeight w:val="282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6.璧山宝洁希望小学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璧</w:t>
            </w:r>
            <w:proofErr w:type="gramEnd"/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山区团委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270000.00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1.29%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希望小学建设</w:t>
            </w:r>
          </w:p>
        </w:tc>
      </w:tr>
      <w:tr w:rsidR="00073E9F" w:rsidRPr="00073E9F" w:rsidTr="00073E9F">
        <w:trPr>
          <w:trHeight w:val="282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7.关爱农民工子女中奥合川项目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合川区团委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2800000.00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13.33%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希望小学建设</w:t>
            </w:r>
          </w:p>
        </w:tc>
      </w:tr>
      <w:tr w:rsidR="00073E9F" w:rsidRPr="00073E9F" w:rsidTr="00073E9F">
        <w:trPr>
          <w:trHeight w:val="282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合计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righ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7707000.00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36.69%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 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说明：基金会向某交易方支付金额占一个重大公益项目支出5%以上的，该交易方为该项目的大额支付对象。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七、审计报告结论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2"/>
      </w:tblGrid>
      <w:tr w:rsidR="00073E9F" w:rsidRPr="00073E9F" w:rsidTr="00073E9F">
        <w:trPr>
          <w:trHeight w:val="1786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390" w:lineRule="atLeast"/>
              <w:ind w:firstLine="480"/>
              <w:jc w:val="left"/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们认为，重庆市青少年发展基金会财务报表已按照《基金会管理条例》和《民间非营利组织会计制度》的规定编制，在所有重大方面公允反映了重庆市青少年发展基金会2012年12月31日的财务状况以及2012年度的业务活动成果和现金流量。</w:t>
            </w:r>
          </w:p>
          <w:p w:rsidR="00073E9F" w:rsidRPr="00073E9F" w:rsidRDefault="00073E9F" w:rsidP="00073E9F">
            <w:pPr>
              <w:widowControl/>
              <w:spacing w:line="39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073E9F" w:rsidRPr="00073E9F" w:rsidRDefault="00073E9F" w:rsidP="00073E9F">
            <w:pPr>
              <w:widowControl/>
              <w:spacing w:line="39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审计机构：重庆道尔敦会计师事务所有限公司</w:t>
            </w:r>
          </w:p>
          <w:p w:rsidR="00073E9F" w:rsidRPr="00073E9F" w:rsidRDefault="00073E9F" w:rsidP="00073E9F">
            <w:pPr>
              <w:widowControl/>
              <w:spacing w:line="39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审计时间：2013 年3月6 日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八、监事意见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2"/>
      </w:tblGrid>
      <w:tr w:rsidR="00073E9F" w:rsidRPr="00073E9F" w:rsidTr="00073E9F">
        <w:trPr>
          <w:trHeight w:val="1666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390" w:lineRule="atLeast"/>
              <w:ind w:firstLine="480"/>
              <w:jc w:val="left"/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监事意见：同意</w:t>
            </w:r>
          </w:p>
          <w:p w:rsidR="00073E9F" w:rsidRPr="00073E9F" w:rsidRDefault="00073E9F" w:rsidP="00073E9F">
            <w:pPr>
              <w:widowControl/>
              <w:spacing w:line="39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073E9F" w:rsidRPr="00073E9F" w:rsidRDefault="00073E9F" w:rsidP="00073E9F">
            <w:pPr>
              <w:widowControl/>
              <w:spacing w:line="39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监事：夏勇  王长勇</w:t>
            </w:r>
          </w:p>
          <w:p w:rsidR="00073E9F" w:rsidRPr="00073E9F" w:rsidRDefault="00073E9F" w:rsidP="00073E9F">
            <w:pPr>
              <w:widowControl/>
              <w:spacing w:line="39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日期：2013年3月10日</w:t>
            </w:r>
          </w:p>
        </w:tc>
      </w:tr>
    </w:tbl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073E9F" w:rsidRPr="00073E9F" w:rsidRDefault="00073E9F" w:rsidP="00073E9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073E9F">
        <w:rPr>
          <w:rFonts w:ascii="宋体" w:eastAsia="宋体" w:hAnsi="宋体" w:cs="宋体" w:hint="eastAsia"/>
          <w:color w:val="000000"/>
          <w:kern w:val="0"/>
          <w:szCs w:val="21"/>
        </w:rPr>
        <w:t>九、年检审查意见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261"/>
      </w:tblGrid>
      <w:tr w:rsidR="00073E9F" w:rsidRPr="00073E9F" w:rsidTr="00073E9F">
        <w:trPr>
          <w:trHeight w:val="609"/>
        </w:trPr>
        <w:tc>
          <w:tcPr>
            <w:tcW w:w="4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业务主管单位初审意见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登记管理机关年检结论</w:t>
            </w:r>
          </w:p>
        </w:tc>
      </w:tr>
      <w:tr w:rsidR="00073E9F" w:rsidRPr="00073E9F" w:rsidTr="00073E9F">
        <w:trPr>
          <w:trHeight w:val="2015"/>
        </w:trPr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业务主管单位名称：共青团重庆市委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初审意见：情况属实，同意。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日期：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2013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年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3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月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15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日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登记管理机关：重庆市民政局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年检结论：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2012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年年检合格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 </w:t>
            </w:r>
          </w:p>
          <w:p w:rsidR="00073E9F" w:rsidRPr="00073E9F" w:rsidRDefault="00073E9F" w:rsidP="00073E9F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日期：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2013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年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4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月</w:t>
            </w:r>
            <w:r w:rsidRPr="00073E9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1</w:t>
            </w:r>
            <w:r w:rsidRPr="00073E9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日</w:t>
            </w:r>
          </w:p>
        </w:tc>
      </w:tr>
    </w:tbl>
    <w:p w:rsidR="00E3655D" w:rsidRPr="00073E9F" w:rsidRDefault="00E3655D" w:rsidP="00073E9F">
      <w:bookmarkStart w:id="0" w:name="_GoBack"/>
      <w:bookmarkEnd w:id="0"/>
    </w:p>
    <w:sectPr w:rsidR="00E3655D" w:rsidRPr="00073E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DD"/>
    <w:rsid w:val="00073E9F"/>
    <w:rsid w:val="001563DD"/>
    <w:rsid w:val="00E3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E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73E9F"/>
    <w:rPr>
      <w:b/>
      <w:bCs/>
    </w:rPr>
  </w:style>
  <w:style w:type="character" w:customStyle="1" w:styleId="apple-converted-space">
    <w:name w:val="apple-converted-space"/>
    <w:basedOn w:val="a0"/>
    <w:rsid w:val="00073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E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73E9F"/>
    <w:rPr>
      <w:b/>
      <w:bCs/>
    </w:rPr>
  </w:style>
  <w:style w:type="character" w:customStyle="1" w:styleId="apple-converted-space">
    <w:name w:val="apple-converted-space"/>
    <w:basedOn w:val="a0"/>
    <w:rsid w:val="00073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601</Words>
  <Characters>3431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2016-08-01T04:47:00Z</dcterms:created>
  <dcterms:modified xsi:type="dcterms:W3CDTF">2016-08-01T04:48:00Z</dcterms:modified>
</cp:coreProperties>
</file>